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786" w14:textId="77777777" w:rsidR="00614D9D" w:rsidRPr="00CB56CF" w:rsidRDefault="00614D9D" w:rsidP="00C62792">
      <w:pPr>
        <w:spacing w:after="0" w:line="240" w:lineRule="auto"/>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 xml:space="preserve">PHỤ LỤC CHI TIẾT CÁC NỘI DUNG DỰ KIẾN PHỐI HỢP THỰC HIỆN </w:t>
      </w:r>
    </w:p>
    <w:p w14:paraId="0B456F5F" w14:textId="77777777" w:rsidR="00CB56CF" w:rsidRDefault="00614D9D" w:rsidP="00C62792">
      <w:pPr>
        <w:spacing w:after="0" w:line="240" w:lineRule="auto"/>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 xml:space="preserve">GIỮA TỈNH BẮC GIANG VÀ TỈNH XAY SỔM </w:t>
      </w:r>
      <w:bookmarkStart w:id="0" w:name="_GoBack"/>
      <w:bookmarkEnd w:id="0"/>
      <w:r w:rsidRPr="00CB56CF">
        <w:rPr>
          <w:rFonts w:ascii="Times New Roman" w:hAnsi="Times New Roman" w:cs="Times New Roman"/>
          <w:b/>
          <w:color w:val="000000" w:themeColor="text1"/>
          <w:sz w:val="28"/>
          <w:szCs w:val="28"/>
        </w:rPr>
        <w:t>BUN NĂM 2024</w:t>
      </w:r>
    </w:p>
    <w:p w14:paraId="04569AEC" w14:textId="5CDE937C" w:rsidR="004F2FEB" w:rsidRDefault="004F2FEB" w:rsidP="00C6279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61CCE372" wp14:editId="083587D0">
                <wp:simplePos x="0" y="0"/>
                <wp:positionH relativeFrom="column">
                  <wp:posOffset>4023098</wp:posOffset>
                </wp:positionH>
                <wp:positionV relativeFrom="paragraph">
                  <wp:posOffset>102696</wp:posOffset>
                </wp:positionV>
                <wp:extent cx="116492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1649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397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8pt,8.1pt" to="40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YVtQEAAMMDAAAOAAAAZHJzL2Uyb0RvYy54bWysU8GOEzEMvSPxD1HudGYqtI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" strokecolor="#5b9bd5 [3204]" strokeweight=".5pt">
                <v:stroke joinstyle="miter"/>
              </v:line>
            </w:pict>
          </mc:Fallback>
        </mc:AlternateContent>
      </w:r>
    </w:p>
    <w:p w14:paraId="5A2AC4AB" w14:textId="77777777" w:rsidR="009A16D5" w:rsidRDefault="009A16D5" w:rsidP="00C62792">
      <w:pPr>
        <w:spacing w:after="0" w:line="240" w:lineRule="auto"/>
        <w:jc w:val="center"/>
        <w:rPr>
          <w:rFonts w:ascii="Times New Roman" w:hAnsi="Times New Roman" w:cs="Times New Roman"/>
          <w:b/>
          <w:color w:val="000000" w:themeColor="text1"/>
          <w:sz w:val="28"/>
          <w:szCs w:val="28"/>
        </w:rPr>
      </w:pPr>
    </w:p>
    <w:tbl>
      <w:tblPr>
        <w:tblStyle w:val="TableGrid"/>
        <w:tblW w:w="14601" w:type="dxa"/>
        <w:tblInd w:w="-5" w:type="dxa"/>
        <w:tblLayout w:type="fixed"/>
        <w:tblLook w:val="04A0" w:firstRow="1" w:lastRow="0" w:firstColumn="1" w:lastColumn="0" w:noHBand="0" w:noVBand="1"/>
      </w:tblPr>
      <w:tblGrid>
        <w:gridCol w:w="709"/>
        <w:gridCol w:w="6379"/>
        <w:gridCol w:w="1559"/>
        <w:gridCol w:w="5954"/>
      </w:tblGrid>
      <w:tr w:rsidR="008D3657" w:rsidRPr="00CB56CF" w14:paraId="5A005A4B" w14:textId="77777777" w:rsidTr="001C4BFA">
        <w:tc>
          <w:tcPr>
            <w:tcW w:w="709" w:type="dxa"/>
          </w:tcPr>
          <w:p w14:paraId="01CE5221" w14:textId="0CF57725" w:rsidR="00EB2FF5" w:rsidRPr="00CB56CF" w:rsidRDefault="00EB2FF5"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TT</w:t>
            </w:r>
          </w:p>
        </w:tc>
        <w:tc>
          <w:tcPr>
            <w:tcW w:w="6379" w:type="dxa"/>
          </w:tcPr>
          <w:p w14:paraId="778E7C6E" w14:textId="77777777" w:rsidR="00EB2FF5" w:rsidRPr="00CB56CF" w:rsidRDefault="00EB2FF5"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 xml:space="preserve">Nội dung </w:t>
            </w:r>
          </w:p>
        </w:tc>
        <w:tc>
          <w:tcPr>
            <w:tcW w:w="1559" w:type="dxa"/>
          </w:tcPr>
          <w:p w14:paraId="6B293328" w14:textId="5EC5F3B4" w:rsidR="00EB2FF5" w:rsidRPr="00CB56CF" w:rsidRDefault="00EB2FF5"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 xml:space="preserve">Thời gian </w:t>
            </w:r>
          </w:p>
        </w:tc>
        <w:tc>
          <w:tcPr>
            <w:tcW w:w="5954" w:type="dxa"/>
          </w:tcPr>
          <w:p w14:paraId="269C6CA2" w14:textId="77777777" w:rsidR="00EB2FF5" w:rsidRPr="00CB56CF" w:rsidRDefault="00EB2FF5"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Tỉnh Xay Sổm Bun phối hợp</w:t>
            </w:r>
          </w:p>
        </w:tc>
      </w:tr>
      <w:tr w:rsidR="008D3657" w:rsidRPr="00CB56CF" w14:paraId="4AAA0CB9" w14:textId="77777777" w:rsidTr="001C4BFA">
        <w:tc>
          <w:tcPr>
            <w:tcW w:w="709" w:type="dxa"/>
          </w:tcPr>
          <w:p w14:paraId="5B475571" w14:textId="0AF19004" w:rsidR="00EB2FF5" w:rsidRPr="00CB56CF" w:rsidRDefault="00EB2FF5"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I</w:t>
            </w:r>
          </w:p>
        </w:tc>
        <w:tc>
          <w:tcPr>
            <w:tcW w:w="13892" w:type="dxa"/>
            <w:gridSpan w:val="3"/>
          </w:tcPr>
          <w:p w14:paraId="47CE268F" w14:textId="5D459C26" w:rsidR="00EB2FF5" w:rsidRPr="00CB56CF" w:rsidRDefault="00EB2FF5"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 xml:space="preserve">Trao đổi đoàn </w:t>
            </w:r>
          </w:p>
        </w:tc>
      </w:tr>
      <w:tr w:rsidR="008D3657" w:rsidRPr="00CB56CF" w14:paraId="298C44B7" w14:textId="77777777" w:rsidTr="001C4BFA">
        <w:trPr>
          <w:trHeight w:val="1049"/>
        </w:trPr>
        <w:tc>
          <w:tcPr>
            <w:tcW w:w="709" w:type="dxa"/>
          </w:tcPr>
          <w:p w14:paraId="72704664" w14:textId="7A6F1E68" w:rsidR="00EB2FF5" w:rsidRPr="00CB56CF" w:rsidRDefault="00EB2FF5"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1</w:t>
            </w:r>
          </w:p>
        </w:tc>
        <w:tc>
          <w:tcPr>
            <w:tcW w:w="6379" w:type="dxa"/>
          </w:tcPr>
          <w:p w14:paraId="4FF381FE" w14:textId="5B45AB5C" w:rsidR="00EB2FF5" w:rsidRPr="00CB56CF" w:rsidRDefault="00EB2FF5" w:rsidP="001C4BFA">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Đoàn công tác của Lãnh đạo tỉnh Xay Sổm Bun, Lào tới tỉnh Bắc Giang thăm, làm việc, trao đổi kinh nghiệm lãnh đạo, chỉ đạo phát triển kinh tế xã hội, tình hình triển khai các nội dung hoạt động theo Thoả thuận hợp tác giữa hai địa phương giai đoạn 2021-2025</w:t>
            </w:r>
            <w:r w:rsidR="005228C6" w:rsidRPr="00CB56CF">
              <w:rPr>
                <w:rFonts w:ascii="Times New Roman" w:hAnsi="Times New Roman" w:cs="Times New Roman"/>
                <w:color w:val="000000" w:themeColor="text1"/>
                <w:sz w:val="28"/>
                <w:szCs w:val="28"/>
              </w:rPr>
              <w:t>.</w:t>
            </w:r>
          </w:p>
        </w:tc>
        <w:tc>
          <w:tcPr>
            <w:tcW w:w="1559" w:type="dxa"/>
          </w:tcPr>
          <w:p w14:paraId="55B3E0FA" w14:textId="612E6B49" w:rsidR="00EB2FF5" w:rsidRPr="00CB56CF" w:rsidRDefault="00EB2FF5"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05 ngày (Quý II hoặc Quý III năm 2024)</w:t>
            </w:r>
          </w:p>
        </w:tc>
        <w:tc>
          <w:tcPr>
            <w:tcW w:w="5954" w:type="dxa"/>
          </w:tcPr>
          <w:p w14:paraId="70CAA797" w14:textId="321BB848" w:rsidR="00EB2FF5" w:rsidRPr="00CB56CF" w:rsidRDefault="00EB2FF5" w:rsidP="001C4BFA">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Đề nghị tỉnh Xay Sổm Bun sớm thông tin về thành phần, thời gian, lịch trình của Đoàn để tỉnh Bắc Giang chuẩn bị tiếp đón</w:t>
            </w:r>
            <w:r w:rsidR="008D3657" w:rsidRPr="00CB56CF">
              <w:rPr>
                <w:rFonts w:ascii="Times New Roman" w:hAnsi="Times New Roman" w:cs="Times New Roman"/>
                <w:color w:val="000000" w:themeColor="text1"/>
                <w:sz w:val="28"/>
                <w:szCs w:val="28"/>
              </w:rPr>
              <w:t>.</w:t>
            </w:r>
          </w:p>
        </w:tc>
      </w:tr>
      <w:tr w:rsidR="008D3657" w:rsidRPr="00CB56CF" w14:paraId="2929F698" w14:textId="77777777" w:rsidTr="001C4BFA">
        <w:trPr>
          <w:trHeight w:val="1080"/>
        </w:trPr>
        <w:tc>
          <w:tcPr>
            <w:tcW w:w="709" w:type="dxa"/>
          </w:tcPr>
          <w:p w14:paraId="0534F9E0" w14:textId="77777777" w:rsidR="00EB2FF5" w:rsidRPr="00CB56CF" w:rsidRDefault="00EB2FF5"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2</w:t>
            </w:r>
          </w:p>
        </w:tc>
        <w:tc>
          <w:tcPr>
            <w:tcW w:w="6379" w:type="dxa"/>
          </w:tcPr>
          <w:p w14:paraId="69924DFC" w14:textId="7F63834D" w:rsidR="00EB2FF5" w:rsidRPr="00CB56CF" w:rsidRDefault="00EB2FF5" w:rsidP="001C4BFA">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 xml:space="preserve">Đoàn lãnh đạo cấp phòng có quy hoạch lãnh đạo cấp sở, huyện của tỉnh Xay Sổm Bun đến tham quan thực tế và trao đổi kinh nghiệm một số chuyên đề về công tác quản lý tại tỉnh Bắc Giang (Sở Nội vụ tỉnh Bắc Giang sẽ có Công hàm trao đổi cụ thể với cơ quan chuyên môn của tỉnh Xay Sổm Bun). </w:t>
            </w:r>
          </w:p>
        </w:tc>
        <w:tc>
          <w:tcPr>
            <w:tcW w:w="1559" w:type="dxa"/>
          </w:tcPr>
          <w:p w14:paraId="5A92597B" w14:textId="6A58C5B0" w:rsidR="00EB2FF5" w:rsidRPr="00CB56CF" w:rsidRDefault="00EB2FF5"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10 ngày (dự kiến tháng 9/2024)</w:t>
            </w:r>
          </w:p>
        </w:tc>
        <w:tc>
          <w:tcPr>
            <w:tcW w:w="5954" w:type="dxa"/>
          </w:tcPr>
          <w:p w14:paraId="3B7F9954" w14:textId="19A65240" w:rsidR="00EB2FF5" w:rsidRPr="00CB56CF" w:rsidRDefault="00EB2FF5" w:rsidP="001C4BFA">
            <w:pPr>
              <w:spacing w:before="120" w:after="120"/>
              <w:jc w:val="both"/>
              <w:rPr>
                <w:rFonts w:ascii="Times New Roman" w:hAnsi="Times New Roman" w:cs="Times New Roman"/>
                <w:color w:val="000000" w:themeColor="text1"/>
                <w:sz w:val="28"/>
                <w:szCs w:val="28"/>
              </w:rPr>
            </w:pPr>
          </w:p>
        </w:tc>
      </w:tr>
      <w:tr w:rsidR="008D3657" w:rsidRPr="00CB56CF" w14:paraId="2F7C80E4" w14:textId="77777777" w:rsidTr="001C4BFA">
        <w:trPr>
          <w:trHeight w:val="812"/>
        </w:trPr>
        <w:tc>
          <w:tcPr>
            <w:tcW w:w="709" w:type="dxa"/>
          </w:tcPr>
          <w:p w14:paraId="49E5FF35" w14:textId="77777777" w:rsidR="00EB2FF5" w:rsidRPr="00CB56CF" w:rsidRDefault="00EB2FF5"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3</w:t>
            </w:r>
          </w:p>
        </w:tc>
        <w:tc>
          <w:tcPr>
            <w:tcW w:w="6379" w:type="dxa"/>
          </w:tcPr>
          <w:p w14:paraId="1C75B66F" w14:textId="5FE9C232" w:rsidR="00EB2FF5" w:rsidRPr="00CB56CF" w:rsidRDefault="00EB2FF5" w:rsidP="001C4BFA">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Đoàn Hội Liên hiệp Phụ nữ tỉnh Xay Sổm Bun đến thăm, làm việc, trao đổi về các nội dung thỏa thuận hợp tác giữa Hộ</w:t>
            </w:r>
            <w:r w:rsidR="00932DF5" w:rsidRPr="00CB56CF">
              <w:rPr>
                <w:rFonts w:ascii="Times New Roman" w:hAnsi="Times New Roman" w:cs="Times New Roman"/>
                <w:color w:val="000000" w:themeColor="text1"/>
                <w:sz w:val="28"/>
                <w:szCs w:val="28"/>
              </w:rPr>
              <w:t>i L</w:t>
            </w:r>
            <w:r w:rsidRPr="00CB56CF">
              <w:rPr>
                <w:rFonts w:ascii="Times New Roman" w:hAnsi="Times New Roman" w:cs="Times New Roman"/>
                <w:color w:val="000000" w:themeColor="text1"/>
                <w:sz w:val="28"/>
                <w:szCs w:val="28"/>
              </w:rPr>
              <w:t>iên hiệp Phụ nữ hai tỉnh (Hội Liên hiệp Phụ nữ hai bên đang trao đổi).</w:t>
            </w:r>
          </w:p>
        </w:tc>
        <w:tc>
          <w:tcPr>
            <w:tcW w:w="1559" w:type="dxa"/>
          </w:tcPr>
          <w:p w14:paraId="5D5A41AE" w14:textId="01FDC777" w:rsidR="00EB2FF5" w:rsidRPr="00CB56CF" w:rsidRDefault="00EB2FF5"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06 ngày (dự kiến Quý III/2024)</w:t>
            </w:r>
          </w:p>
        </w:tc>
        <w:tc>
          <w:tcPr>
            <w:tcW w:w="5954" w:type="dxa"/>
          </w:tcPr>
          <w:p w14:paraId="6A969FC7" w14:textId="6AA4E885" w:rsidR="00EB2FF5" w:rsidRPr="00CB56CF" w:rsidRDefault="00EB2FF5" w:rsidP="001C4BFA">
            <w:pPr>
              <w:spacing w:before="120" w:after="120"/>
              <w:jc w:val="both"/>
              <w:rPr>
                <w:rFonts w:ascii="Times New Roman" w:hAnsi="Times New Roman" w:cs="Times New Roman"/>
                <w:color w:val="000000" w:themeColor="text1"/>
                <w:sz w:val="28"/>
                <w:szCs w:val="28"/>
              </w:rPr>
            </w:pPr>
          </w:p>
        </w:tc>
      </w:tr>
      <w:tr w:rsidR="00DE78B8" w:rsidRPr="00CB56CF" w14:paraId="568970B9" w14:textId="77777777" w:rsidTr="001C4BFA">
        <w:trPr>
          <w:trHeight w:val="823"/>
        </w:trPr>
        <w:tc>
          <w:tcPr>
            <w:tcW w:w="709" w:type="dxa"/>
          </w:tcPr>
          <w:p w14:paraId="67E260A8" w14:textId="2B5C9AE9"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4</w:t>
            </w:r>
          </w:p>
        </w:tc>
        <w:tc>
          <w:tcPr>
            <w:tcW w:w="6379" w:type="dxa"/>
          </w:tcPr>
          <w:p w14:paraId="72A30284" w14:textId="5B00F7D9" w:rsidR="00DE78B8" w:rsidRPr="00CB56CF" w:rsidRDefault="00DE78B8" w:rsidP="009D2508">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Đoàn cán bộ và nông dân tiêu biểu của tỉnh Xay Sổm Bun tới Bắc Giang tham quan mô hình sản xuất nông nghiệp của tỉnh Bắc Giang.</w:t>
            </w:r>
          </w:p>
        </w:tc>
        <w:tc>
          <w:tcPr>
            <w:tcW w:w="1559" w:type="dxa"/>
          </w:tcPr>
          <w:p w14:paraId="72A47AF6" w14:textId="3F162E0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Dự kiến tháng 6/2024</w:t>
            </w:r>
          </w:p>
        </w:tc>
        <w:tc>
          <w:tcPr>
            <w:tcW w:w="5954" w:type="dxa"/>
          </w:tcPr>
          <w:p w14:paraId="2B0E16B2" w14:textId="50F0920B" w:rsidR="00DE78B8" w:rsidRPr="00CB56CF" w:rsidRDefault="00DE78B8" w:rsidP="001C4BFA">
            <w:pPr>
              <w:spacing w:before="120" w:after="120"/>
              <w:jc w:val="both"/>
              <w:rPr>
                <w:rFonts w:ascii="Times New Roman" w:hAnsi="Times New Roman" w:cs="Times New Roman"/>
                <w:b/>
                <w:color w:val="000000" w:themeColor="text1"/>
                <w:sz w:val="28"/>
                <w:szCs w:val="28"/>
              </w:rPr>
            </w:pPr>
            <w:r w:rsidRPr="00CB56CF">
              <w:rPr>
                <w:rFonts w:ascii="Times New Roman" w:hAnsi="Times New Roman" w:cs="Times New Roman"/>
                <w:color w:val="000000" w:themeColor="text1"/>
                <w:sz w:val="28"/>
                <w:szCs w:val="28"/>
              </w:rPr>
              <w:t>Đề nghị tỉnh Xay Sổm Bun thông tin về thành phần, thời gian, lịch trình, phương tiện đi lại của Đoàn để tỉnh Bắc Giang chuẩn bị tiếp đón.</w:t>
            </w:r>
          </w:p>
        </w:tc>
      </w:tr>
      <w:tr w:rsidR="00DE78B8" w:rsidRPr="00CB56CF" w14:paraId="25F3DFF9" w14:textId="77777777" w:rsidTr="001C4BFA">
        <w:trPr>
          <w:trHeight w:val="823"/>
        </w:trPr>
        <w:tc>
          <w:tcPr>
            <w:tcW w:w="709" w:type="dxa"/>
          </w:tcPr>
          <w:p w14:paraId="56697E5F" w14:textId="5E3B4FC8"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lastRenderedPageBreak/>
              <w:t>5</w:t>
            </w:r>
          </w:p>
        </w:tc>
        <w:tc>
          <w:tcPr>
            <w:tcW w:w="6379" w:type="dxa"/>
          </w:tcPr>
          <w:p w14:paraId="391A3752" w14:textId="180ADB7E"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Đoàn lãnh đạo Công an tỉnh Bắc Giang đến thăm và làm việc tại tỉnh Xay Sổm Bun (Công an tỉnh Bắc Giang sẽ có Công hàm trao đổi cụ thể với cơ quan chuyên môn của tỉnh Xay Sổm Bun).</w:t>
            </w:r>
          </w:p>
        </w:tc>
        <w:tc>
          <w:tcPr>
            <w:tcW w:w="1559" w:type="dxa"/>
          </w:tcPr>
          <w:p w14:paraId="66F3C04E" w14:textId="452731F4"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05 ngày (trong năm 2024)</w:t>
            </w:r>
          </w:p>
        </w:tc>
        <w:tc>
          <w:tcPr>
            <w:tcW w:w="5954" w:type="dxa"/>
          </w:tcPr>
          <w:p w14:paraId="3025672C" w14:textId="7393230C" w:rsidR="00DE78B8" w:rsidRPr="00CB56CF" w:rsidRDefault="00DE78B8" w:rsidP="009D2508">
            <w:pPr>
              <w:spacing w:before="80" w:after="80"/>
              <w:jc w:val="both"/>
              <w:rPr>
                <w:rFonts w:ascii="Times New Roman" w:hAnsi="Times New Roman" w:cs="Times New Roman"/>
                <w:b/>
                <w:color w:val="000000" w:themeColor="text1"/>
                <w:sz w:val="28"/>
                <w:szCs w:val="28"/>
              </w:rPr>
            </w:pPr>
          </w:p>
        </w:tc>
      </w:tr>
      <w:tr w:rsidR="00DE78B8" w:rsidRPr="00CB56CF" w14:paraId="3D28C67C" w14:textId="77777777" w:rsidTr="001C4BFA">
        <w:tc>
          <w:tcPr>
            <w:tcW w:w="709" w:type="dxa"/>
          </w:tcPr>
          <w:p w14:paraId="17E416E5" w14:textId="101C5881"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6</w:t>
            </w:r>
          </w:p>
        </w:tc>
        <w:tc>
          <w:tcPr>
            <w:tcW w:w="6379" w:type="dxa"/>
          </w:tcPr>
          <w:p w14:paraId="08E38C3E" w14:textId="61D8E698"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 xml:space="preserve">Đoàn lãnh đạo Đài Phát thanh và Truyền hình tỉnh Bắc Giang đến tỉnh Xay Sổm Bun, khảo sát nhu cầu đào tạo bồi dưỡng chuyên môn nghiệp vụ phát thanh - truyền hình kết hợp sản xuất phóng sự (Đài Phát thanh và Truyền hình tỉnh Bắc Giang sẽ có Công hàm trao đổi cụ thể với cơ quan chuyên môn của tỉnh Xay Sổm Bun). </w:t>
            </w:r>
          </w:p>
        </w:tc>
        <w:tc>
          <w:tcPr>
            <w:tcW w:w="1559" w:type="dxa"/>
          </w:tcPr>
          <w:p w14:paraId="217B526B" w14:textId="1F6DABB5"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05 ngày (dự kiến đầu tháng 7/2024)</w:t>
            </w:r>
          </w:p>
        </w:tc>
        <w:tc>
          <w:tcPr>
            <w:tcW w:w="5954" w:type="dxa"/>
          </w:tcPr>
          <w:p w14:paraId="13158F57" w14:textId="591335A6" w:rsidR="00DE78B8" w:rsidRPr="00CB56CF" w:rsidRDefault="00DE78B8" w:rsidP="009D2508">
            <w:pPr>
              <w:spacing w:before="80" w:after="80"/>
              <w:jc w:val="both"/>
              <w:rPr>
                <w:rFonts w:ascii="Times New Roman" w:hAnsi="Times New Roman" w:cs="Times New Roman"/>
                <w:b/>
                <w:color w:val="000000" w:themeColor="text1"/>
                <w:sz w:val="28"/>
                <w:szCs w:val="28"/>
              </w:rPr>
            </w:pPr>
          </w:p>
        </w:tc>
      </w:tr>
      <w:tr w:rsidR="00DE78B8" w:rsidRPr="00CB56CF" w14:paraId="64F348E8" w14:textId="77777777" w:rsidTr="001C4BFA">
        <w:tc>
          <w:tcPr>
            <w:tcW w:w="709" w:type="dxa"/>
          </w:tcPr>
          <w:p w14:paraId="0882C23D" w14:textId="5C023EB5" w:rsidR="00DE78B8" w:rsidRPr="00CB56CF" w:rsidRDefault="00DE78B8" w:rsidP="009D2508">
            <w:pPr>
              <w:spacing w:before="80" w:after="8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II</w:t>
            </w:r>
          </w:p>
        </w:tc>
        <w:tc>
          <w:tcPr>
            <w:tcW w:w="13892" w:type="dxa"/>
            <w:gridSpan w:val="3"/>
          </w:tcPr>
          <w:p w14:paraId="6C99D7A8" w14:textId="70E27A06" w:rsidR="00DE78B8" w:rsidRPr="00CB56CF" w:rsidRDefault="00DE78B8" w:rsidP="009D2508">
            <w:pPr>
              <w:spacing w:before="80" w:after="8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Hợp tác phát triển nông nghiệp, nông thôn</w:t>
            </w:r>
          </w:p>
        </w:tc>
      </w:tr>
      <w:tr w:rsidR="00DE78B8" w:rsidRPr="00CB56CF" w14:paraId="1D89E0DF" w14:textId="77777777" w:rsidTr="001C4BFA">
        <w:tc>
          <w:tcPr>
            <w:tcW w:w="709" w:type="dxa"/>
          </w:tcPr>
          <w:p w14:paraId="20DC8201" w14:textId="26E580E1"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1</w:t>
            </w:r>
          </w:p>
        </w:tc>
        <w:tc>
          <w:tcPr>
            <w:tcW w:w="6379" w:type="dxa"/>
          </w:tcPr>
          <w:p w14:paraId="14557DDC" w14:textId="356FF384"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 xml:space="preserve">- Tỉnh Bắc Giang cử 02 kỹ sư chăn nuôi, thú ý làm chuyên gia hỗ trợ tỉnh Xay Sổm Bun; khảo  sát, xây dựng các mô hình và tập huấn  kỹ  thuật 01 lớp về chăn nuôi; </w:t>
            </w:r>
          </w:p>
          <w:p w14:paraId="73B6106C" w14:textId="3FC67312"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 Tỉnh Bắc Giang cử 01 kỹ sư trồng trọt làm chuyên gia hỗ trợ tỉnh Xay Sổm Bun; khảo  sát, xây dựng các mô hình và tập huấn  kỹ  thuật 01 lớp về trồng trọt.</w:t>
            </w:r>
          </w:p>
        </w:tc>
        <w:tc>
          <w:tcPr>
            <w:tcW w:w="1559" w:type="dxa"/>
          </w:tcPr>
          <w:p w14:paraId="177724F0" w14:textId="77777777"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Tháng 8 và tháng 9/2024</w:t>
            </w:r>
          </w:p>
          <w:p w14:paraId="50D0D13F" w14:textId="77777777" w:rsidR="00DE78B8" w:rsidRPr="00CB56CF" w:rsidRDefault="00DE78B8" w:rsidP="009D2508">
            <w:pPr>
              <w:spacing w:before="80" w:after="80"/>
              <w:jc w:val="both"/>
              <w:rPr>
                <w:rFonts w:ascii="Times New Roman" w:hAnsi="Times New Roman" w:cs="Times New Roman"/>
                <w:color w:val="000000" w:themeColor="text1"/>
                <w:sz w:val="28"/>
                <w:szCs w:val="28"/>
              </w:rPr>
            </w:pPr>
          </w:p>
          <w:p w14:paraId="4D8A573C" w14:textId="422EAA64"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Tháng 10 và tháng 11/2024</w:t>
            </w:r>
          </w:p>
        </w:tc>
        <w:tc>
          <w:tcPr>
            <w:tcW w:w="5954" w:type="dxa"/>
          </w:tcPr>
          <w:p w14:paraId="4F417748" w14:textId="3852A5E7" w:rsidR="00DE78B8" w:rsidRPr="00CB56CF" w:rsidRDefault="00DE78B8" w:rsidP="009D2508">
            <w:pPr>
              <w:spacing w:before="80" w:after="80"/>
              <w:jc w:val="both"/>
              <w:rPr>
                <w:rFonts w:ascii="Times New Roman" w:hAnsi="Times New Roman" w:cs="Times New Roman"/>
                <w:color w:val="000000" w:themeColor="text1"/>
                <w:sz w:val="28"/>
                <w:szCs w:val="28"/>
              </w:rPr>
            </w:pPr>
          </w:p>
        </w:tc>
      </w:tr>
      <w:tr w:rsidR="00DE78B8" w:rsidRPr="00CB56CF" w14:paraId="682DD03A" w14:textId="77777777" w:rsidTr="001C4BFA">
        <w:tc>
          <w:tcPr>
            <w:tcW w:w="709" w:type="dxa"/>
          </w:tcPr>
          <w:p w14:paraId="4D848B13" w14:textId="5979C3A9"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2</w:t>
            </w:r>
          </w:p>
        </w:tc>
        <w:tc>
          <w:tcPr>
            <w:tcW w:w="6379" w:type="dxa"/>
          </w:tcPr>
          <w:p w14:paraId="40CAF8D0" w14:textId="77777777"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Tỉnh Bắc Giang hỗ trợ tỉnh Xay Sổm Bun 04 mô hình nông nghiệp:</w:t>
            </w:r>
          </w:p>
          <w:p w14:paraId="32B6A3A7" w14:textId="44425BDD" w:rsidR="00DE78B8" w:rsidRPr="009F7D7D" w:rsidRDefault="00DE78B8" w:rsidP="009D2508">
            <w:pPr>
              <w:spacing w:before="80" w:after="80"/>
              <w:jc w:val="both"/>
              <w:rPr>
                <w:rFonts w:ascii="Times New Roman" w:hAnsi="Times New Roman" w:cs="Times New Roman"/>
                <w:color w:val="000000" w:themeColor="text1"/>
                <w:spacing w:val="-12"/>
                <w:sz w:val="28"/>
                <w:szCs w:val="28"/>
              </w:rPr>
            </w:pPr>
            <w:r w:rsidRPr="00CB56CF">
              <w:rPr>
                <w:rFonts w:ascii="Times New Roman" w:hAnsi="Times New Roman" w:cs="Times New Roman"/>
                <w:color w:val="000000" w:themeColor="text1"/>
                <w:sz w:val="28"/>
                <w:szCs w:val="28"/>
              </w:rPr>
              <w:t xml:space="preserve"> </w:t>
            </w:r>
            <w:r w:rsidRPr="009F7D7D">
              <w:rPr>
                <w:rFonts w:ascii="Times New Roman" w:hAnsi="Times New Roman" w:cs="Times New Roman"/>
                <w:color w:val="000000" w:themeColor="text1"/>
                <w:spacing w:val="-12"/>
                <w:sz w:val="28"/>
                <w:szCs w:val="28"/>
              </w:rPr>
              <w:t xml:space="preserve">- Mô hình cải tạo đàn bò thịt tại 03 huyện (20 con đực giống); </w:t>
            </w:r>
          </w:p>
          <w:p w14:paraId="23B0FE2F" w14:textId="77777777" w:rsidR="00DE78B8" w:rsidRPr="00CB56CF" w:rsidRDefault="00DE78B8" w:rsidP="009D2508">
            <w:pPr>
              <w:spacing w:before="80" w:after="8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 xml:space="preserve">- Mô hình nhân giống cải tạo đàn dê trong 02 huyện (20 con dê đực giống); </w:t>
            </w:r>
          </w:p>
          <w:p w14:paraId="5814139C" w14:textId="77777777" w:rsidR="00DE78B8" w:rsidRPr="009F7D7D" w:rsidRDefault="00DE78B8" w:rsidP="009D2508">
            <w:pPr>
              <w:spacing w:before="80" w:after="80"/>
              <w:jc w:val="both"/>
              <w:rPr>
                <w:rFonts w:ascii="Times New Roman" w:hAnsi="Times New Roman" w:cs="Times New Roman"/>
                <w:color w:val="000000" w:themeColor="text1"/>
                <w:spacing w:val="-4"/>
                <w:sz w:val="28"/>
                <w:szCs w:val="28"/>
              </w:rPr>
            </w:pPr>
            <w:r w:rsidRPr="009F7D7D">
              <w:rPr>
                <w:rFonts w:ascii="Times New Roman" w:hAnsi="Times New Roman" w:cs="Times New Roman"/>
                <w:color w:val="000000" w:themeColor="text1"/>
                <w:spacing w:val="-4"/>
                <w:sz w:val="28"/>
                <w:szCs w:val="28"/>
              </w:rPr>
              <w:t xml:space="preserve">- Mô hình phát triển đàn ngựa tại 2 huyện (20 con ngựa); </w:t>
            </w:r>
          </w:p>
          <w:p w14:paraId="00645C9C" w14:textId="6D8662C5" w:rsidR="00DE78B8" w:rsidRPr="00CB56CF" w:rsidRDefault="00DE78B8" w:rsidP="009D2508">
            <w:pPr>
              <w:spacing w:before="80" w:after="80"/>
              <w:jc w:val="both"/>
              <w:rPr>
                <w:rFonts w:ascii="Times New Roman" w:hAnsi="Times New Roman" w:cs="Times New Roman"/>
                <w:color w:val="000000" w:themeColor="text1"/>
                <w:sz w:val="28"/>
                <w:szCs w:val="28"/>
              </w:rPr>
            </w:pPr>
            <w:r w:rsidRPr="009F7D7D">
              <w:rPr>
                <w:rFonts w:ascii="Times New Roman" w:hAnsi="Times New Roman" w:cs="Times New Roman"/>
                <w:color w:val="000000" w:themeColor="text1"/>
                <w:spacing w:val="-8"/>
                <w:sz w:val="28"/>
                <w:szCs w:val="28"/>
              </w:rPr>
              <w:t xml:space="preserve">- </w:t>
            </w:r>
            <w:r w:rsidRPr="009F7D7D">
              <w:rPr>
                <w:rFonts w:ascii="Times New Roman" w:hAnsi="Times New Roman" w:cs="Times New Roman"/>
                <w:color w:val="000000" w:themeColor="text1"/>
                <w:spacing w:val="-12"/>
                <w:sz w:val="28"/>
                <w:szCs w:val="28"/>
              </w:rPr>
              <w:t>Mô hình trồng rau sạch trong nhà lưới đơn giản tại 05 huyện</w:t>
            </w:r>
            <w:r w:rsidRPr="00CB56CF">
              <w:rPr>
                <w:rFonts w:ascii="Times New Roman" w:hAnsi="Times New Roman" w:cs="Times New Roman"/>
                <w:color w:val="000000" w:themeColor="text1"/>
                <w:sz w:val="28"/>
                <w:szCs w:val="28"/>
              </w:rPr>
              <w:t xml:space="preserve">. </w:t>
            </w:r>
          </w:p>
        </w:tc>
        <w:tc>
          <w:tcPr>
            <w:tcW w:w="1559" w:type="dxa"/>
          </w:tcPr>
          <w:p w14:paraId="5AE9D9FB" w14:textId="77777777" w:rsidR="00DE78B8" w:rsidRPr="00CB56CF" w:rsidRDefault="00DE78B8" w:rsidP="009D2508">
            <w:pPr>
              <w:spacing w:before="80" w:after="8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Trong năm 2024</w:t>
            </w:r>
          </w:p>
        </w:tc>
        <w:tc>
          <w:tcPr>
            <w:tcW w:w="5954" w:type="dxa"/>
          </w:tcPr>
          <w:p w14:paraId="585C4E1F" w14:textId="55B371E6" w:rsidR="00DE78B8" w:rsidRPr="00CB56CF" w:rsidRDefault="00DE78B8" w:rsidP="009D2508">
            <w:pPr>
              <w:spacing w:before="80" w:after="80"/>
              <w:jc w:val="both"/>
              <w:rPr>
                <w:rFonts w:ascii="Times New Roman" w:hAnsi="Times New Roman" w:cs="Times New Roman"/>
                <w:b/>
                <w:color w:val="000000" w:themeColor="text1"/>
                <w:sz w:val="28"/>
                <w:szCs w:val="28"/>
              </w:rPr>
            </w:pPr>
          </w:p>
        </w:tc>
      </w:tr>
      <w:tr w:rsidR="00DE78B8" w:rsidRPr="00CB56CF" w14:paraId="339C57EE" w14:textId="77777777" w:rsidTr="001C4BFA">
        <w:tc>
          <w:tcPr>
            <w:tcW w:w="709" w:type="dxa"/>
          </w:tcPr>
          <w:p w14:paraId="409A4086" w14:textId="77777777" w:rsidR="00DE78B8" w:rsidRPr="00CB56CF" w:rsidRDefault="00DE78B8"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lastRenderedPageBreak/>
              <w:t>III</w:t>
            </w:r>
          </w:p>
        </w:tc>
        <w:tc>
          <w:tcPr>
            <w:tcW w:w="13892" w:type="dxa"/>
            <w:gridSpan w:val="3"/>
          </w:tcPr>
          <w:p w14:paraId="78AA2D64" w14:textId="77777777" w:rsidR="00DE78B8" w:rsidRPr="00CB56CF" w:rsidRDefault="00DE78B8"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Hợp tác về y tế</w:t>
            </w:r>
          </w:p>
        </w:tc>
      </w:tr>
      <w:tr w:rsidR="00DE78B8" w:rsidRPr="00CB56CF" w14:paraId="567BB568" w14:textId="77777777" w:rsidTr="001C4BFA">
        <w:tc>
          <w:tcPr>
            <w:tcW w:w="709" w:type="dxa"/>
          </w:tcPr>
          <w:p w14:paraId="0FE61005" w14:textId="7777777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1</w:t>
            </w:r>
          </w:p>
        </w:tc>
        <w:tc>
          <w:tcPr>
            <w:tcW w:w="6379" w:type="dxa"/>
          </w:tcPr>
          <w:p w14:paraId="31F597A3" w14:textId="7174BD4E" w:rsidR="00DE78B8" w:rsidRPr="00CB56CF" w:rsidRDefault="00DE78B8" w:rsidP="001C4BFA">
            <w:pPr>
              <w:spacing w:before="120" w:after="120"/>
              <w:jc w:val="both"/>
              <w:rPr>
                <w:rFonts w:ascii="Times New Roman" w:hAnsi="Times New Roman" w:cs="Times New Roman"/>
                <w:b/>
                <w:color w:val="000000" w:themeColor="text1"/>
                <w:sz w:val="28"/>
                <w:szCs w:val="28"/>
              </w:rPr>
            </w:pPr>
            <w:r w:rsidRPr="00CB56CF">
              <w:rPr>
                <w:rFonts w:ascii="Times New Roman" w:hAnsi="Times New Roman" w:cs="Times New Roman"/>
                <w:color w:val="000000" w:themeColor="text1"/>
                <w:sz w:val="28"/>
                <w:szCs w:val="28"/>
              </w:rPr>
              <w:t>Tỉnh Bắc Giang tổ chức đào tạo, chuyển giao kỹ thuật cho 06 cán bộ kỹ thuật ngành y tế tỉnh Xay Sổm Bun tại tỉnh Bắc Giang.</w:t>
            </w:r>
          </w:p>
        </w:tc>
        <w:tc>
          <w:tcPr>
            <w:tcW w:w="1559" w:type="dxa"/>
          </w:tcPr>
          <w:p w14:paraId="31C0384A" w14:textId="41DDC9F1"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Dự kiến tháng 7 hoặc tháng 8/2024</w:t>
            </w:r>
          </w:p>
        </w:tc>
        <w:tc>
          <w:tcPr>
            <w:tcW w:w="5954" w:type="dxa"/>
          </w:tcPr>
          <w:p w14:paraId="3D328742" w14:textId="2822D328" w:rsidR="00DE78B8" w:rsidRPr="00CB56CF" w:rsidRDefault="00DE78B8" w:rsidP="001C4BFA">
            <w:pPr>
              <w:spacing w:before="120" w:after="120"/>
              <w:jc w:val="both"/>
              <w:rPr>
                <w:rFonts w:ascii="Times New Roman" w:eastAsia="Calibri" w:hAnsi="Times New Roman" w:cs="Times New Roman"/>
                <w:color w:val="000000" w:themeColor="text1"/>
                <w:sz w:val="28"/>
                <w:szCs w:val="28"/>
              </w:rPr>
            </w:pPr>
            <w:r w:rsidRPr="00CB56CF">
              <w:rPr>
                <w:rFonts w:ascii="Times New Roman" w:eastAsia="Calibri" w:hAnsi="Times New Roman" w:cs="Times New Roman"/>
                <w:color w:val="000000" w:themeColor="text1"/>
                <w:sz w:val="28"/>
                <w:szCs w:val="28"/>
              </w:rPr>
              <w:t>Đề nghị Sở Y tế tỉnh Xay Sổm Bun, Bệnh viện tỉnh Xay Sổm Bun cử cán bộ y tế biết tiếng Việt sang đào tạo tại tỉnh Bắc Giang; gửi trước bản chụp bằng cấp đào tạo chuyên môn, chứng chỉ đào tạo tiếng Việt của học viên trước khi gửi tỉnh Bắc Giang danh sách cán bộ đến đào tạo.</w:t>
            </w:r>
          </w:p>
        </w:tc>
      </w:tr>
      <w:tr w:rsidR="00DE78B8" w:rsidRPr="00CB56CF" w14:paraId="190082AC" w14:textId="77777777" w:rsidTr="001C4BFA">
        <w:tc>
          <w:tcPr>
            <w:tcW w:w="709" w:type="dxa"/>
          </w:tcPr>
          <w:p w14:paraId="62EB4D17" w14:textId="7777777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2</w:t>
            </w:r>
          </w:p>
        </w:tc>
        <w:tc>
          <w:tcPr>
            <w:tcW w:w="6379" w:type="dxa"/>
          </w:tcPr>
          <w:p w14:paraId="35894B2B" w14:textId="268F43F6" w:rsidR="00DE78B8" w:rsidRPr="00CB56CF" w:rsidRDefault="00DE78B8" w:rsidP="001C4BFA">
            <w:pPr>
              <w:spacing w:before="120" w:after="120"/>
              <w:jc w:val="both"/>
              <w:rPr>
                <w:rFonts w:ascii="Times New Roman" w:hAnsi="Times New Roman" w:cs="Times New Roman"/>
                <w:b/>
                <w:color w:val="000000" w:themeColor="text1"/>
                <w:sz w:val="28"/>
                <w:szCs w:val="28"/>
              </w:rPr>
            </w:pPr>
            <w:r w:rsidRPr="00CB56CF">
              <w:rPr>
                <w:rFonts w:ascii="Times New Roman" w:hAnsi="Times New Roman" w:cs="Times New Roman"/>
                <w:color w:val="000000" w:themeColor="text1"/>
                <w:sz w:val="28"/>
                <w:szCs w:val="28"/>
              </w:rPr>
              <w:t xml:space="preserve">Tỉnh Bắc Giang cử 03 chuyên gia y tế lĩnh vực kiểm soát nhiễm khuẩn, quản lý hoạt động điều dưỡng, quản lý vận hành trang thiết bị y tế sang giúp đỡ bệnh viện tỉnh Xay Sổm Bun. </w:t>
            </w:r>
          </w:p>
        </w:tc>
        <w:tc>
          <w:tcPr>
            <w:tcW w:w="1559" w:type="dxa"/>
          </w:tcPr>
          <w:p w14:paraId="25098999" w14:textId="7777777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Trong năm 2024</w:t>
            </w:r>
          </w:p>
        </w:tc>
        <w:tc>
          <w:tcPr>
            <w:tcW w:w="5954" w:type="dxa"/>
          </w:tcPr>
          <w:p w14:paraId="79F0768A" w14:textId="7F34D66C" w:rsidR="00DE78B8" w:rsidRPr="00CB56CF" w:rsidRDefault="00DE78B8" w:rsidP="001C4BFA">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Đề nghị tỉnh Xay Sổm Bun sớm thông tin về thời gian cụ thể để tỉnh Bắc Giang bố trí các chuyên gia y tế đến tỉnh Xay Sổm Bun theo kế hoạch.</w:t>
            </w:r>
          </w:p>
        </w:tc>
      </w:tr>
      <w:tr w:rsidR="00DE78B8" w:rsidRPr="00CB56CF" w14:paraId="378994B7" w14:textId="77777777" w:rsidTr="001C4BFA">
        <w:trPr>
          <w:trHeight w:val="273"/>
        </w:trPr>
        <w:tc>
          <w:tcPr>
            <w:tcW w:w="709" w:type="dxa"/>
          </w:tcPr>
          <w:p w14:paraId="43A1C1BF" w14:textId="77777777" w:rsidR="00DE78B8" w:rsidRPr="00CB56CF" w:rsidRDefault="00DE78B8"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IV</w:t>
            </w:r>
          </w:p>
        </w:tc>
        <w:tc>
          <w:tcPr>
            <w:tcW w:w="13892" w:type="dxa"/>
            <w:gridSpan w:val="3"/>
          </w:tcPr>
          <w:p w14:paraId="26CD92E8" w14:textId="2D243F6C" w:rsidR="00DE78B8" w:rsidRPr="00CB56CF" w:rsidRDefault="00DE78B8" w:rsidP="001C4BFA">
            <w:pPr>
              <w:spacing w:before="120" w:after="120"/>
              <w:jc w:val="center"/>
              <w:rPr>
                <w:rFonts w:ascii="Times New Roman" w:hAnsi="Times New Roman" w:cs="Times New Roman"/>
                <w:b/>
                <w:color w:val="000000" w:themeColor="text1"/>
                <w:sz w:val="28"/>
                <w:szCs w:val="28"/>
              </w:rPr>
            </w:pPr>
            <w:r w:rsidRPr="00CB56CF">
              <w:rPr>
                <w:rFonts w:ascii="Times New Roman" w:hAnsi="Times New Roman" w:cs="Times New Roman"/>
                <w:b/>
                <w:color w:val="000000" w:themeColor="text1"/>
                <w:sz w:val="28"/>
                <w:szCs w:val="28"/>
              </w:rPr>
              <w:t>Hợp tác về văn hóa, thể thao và du lịch</w:t>
            </w:r>
          </w:p>
        </w:tc>
      </w:tr>
      <w:tr w:rsidR="00DE78B8" w:rsidRPr="00CB56CF" w14:paraId="0F422A5C" w14:textId="77777777" w:rsidTr="001C4BFA">
        <w:tc>
          <w:tcPr>
            <w:tcW w:w="709" w:type="dxa"/>
          </w:tcPr>
          <w:p w14:paraId="341B006E" w14:textId="7777777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1</w:t>
            </w:r>
          </w:p>
        </w:tc>
        <w:tc>
          <w:tcPr>
            <w:tcW w:w="6379" w:type="dxa"/>
          </w:tcPr>
          <w:p w14:paraId="21012470" w14:textId="634E2B5C" w:rsidR="00DE78B8" w:rsidRPr="00CB56CF" w:rsidRDefault="00DE78B8" w:rsidP="001C4BFA">
            <w:pPr>
              <w:spacing w:before="120" w:after="120"/>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Tỉnh Bắc Giang hỗ trợ đào tạo, huấn luyện cho 08 vận động viên, huấn huyện viên của tỉnh Xay Sổm Bun các môn thể thao cờ vua, cầu lông.</w:t>
            </w:r>
          </w:p>
        </w:tc>
        <w:tc>
          <w:tcPr>
            <w:tcW w:w="1559" w:type="dxa"/>
          </w:tcPr>
          <w:p w14:paraId="76FA3B44" w14:textId="7777777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03 tháng (trong năm 2024)</w:t>
            </w:r>
          </w:p>
        </w:tc>
        <w:tc>
          <w:tcPr>
            <w:tcW w:w="5954" w:type="dxa"/>
          </w:tcPr>
          <w:p w14:paraId="78C095DD" w14:textId="00135664" w:rsidR="00DE78B8" w:rsidRPr="00CB56CF" w:rsidRDefault="00DE78B8" w:rsidP="001C4BFA">
            <w:pPr>
              <w:spacing w:before="120" w:after="120"/>
              <w:jc w:val="both"/>
              <w:rPr>
                <w:rFonts w:ascii="Times New Roman" w:hAnsi="Times New Roman" w:cs="Times New Roman"/>
                <w:b/>
                <w:color w:val="000000" w:themeColor="text1"/>
                <w:sz w:val="28"/>
                <w:szCs w:val="28"/>
              </w:rPr>
            </w:pPr>
            <w:r w:rsidRPr="00CB56CF">
              <w:rPr>
                <w:rFonts w:ascii="Times New Roman" w:hAnsi="Times New Roman" w:cs="Times New Roman"/>
                <w:color w:val="000000" w:themeColor="text1"/>
                <w:sz w:val="28"/>
                <w:szCs w:val="28"/>
              </w:rPr>
              <w:t>Đề nghị tỉnh Xay Sổm Bun lựa chọn những cán bộ biết tiếng Việt hoặc tiếng Anh và sớm thông tin về thành phần, thời gian, lịch trình, phương tiện đi lại của Đoàn để tỉnh Bắc Giang chuẩn bị tiếp đón.</w:t>
            </w:r>
          </w:p>
        </w:tc>
      </w:tr>
      <w:tr w:rsidR="00DE78B8" w:rsidRPr="00CB56CF" w14:paraId="1675B3FA" w14:textId="77777777" w:rsidTr="001C4BFA">
        <w:tc>
          <w:tcPr>
            <w:tcW w:w="709" w:type="dxa"/>
          </w:tcPr>
          <w:p w14:paraId="785FD4A0" w14:textId="77777777"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2</w:t>
            </w:r>
          </w:p>
        </w:tc>
        <w:tc>
          <w:tcPr>
            <w:tcW w:w="6379" w:type="dxa"/>
          </w:tcPr>
          <w:p w14:paraId="604F31C0" w14:textId="1D73624D" w:rsidR="00DE78B8" w:rsidRPr="00CB56CF" w:rsidRDefault="00DE78B8" w:rsidP="001C4BFA">
            <w:pPr>
              <w:spacing w:before="120" w:after="120"/>
              <w:jc w:val="both"/>
              <w:rPr>
                <w:rFonts w:ascii="Times New Roman" w:hAnsi="Times New Roman" w:cs="Times New Roman"/>
                <w:color w:val="000000" w:themeColor="text1"/>
                <w:sz w:val="28"/>
                <w:szCs w:val="28"/>
              </w:rPr>
            </w:pPr>
            <w:r w:rsidRPr="00CB56CF">
              <w:rPr>
                <w:rFonts w:ascii="Times New Roman" w:eastAsia="Times New Roman" w:hAnsi="Times New Roman" w:cs="Times New Roman"/>
                <w:color w:val="000000" w:themeColor="text1"/>
                <w:sz w:val="28"/>
                <w:szCs w:val="28"/>
              </w:rPr>
              <w:t xml:space="preserve">Đoàn nghệ thuật của tỉnh Bắc Giang </w:t>
            </w:r>
            <w:r w:rsidRPr="00CB56CF">
              <w:rPr>
                <w:rFonts w:ascii="Times New Roman" w:hAnsi="Times New Roman" w:cs="Times New Roman"/>
                <w:color w:val="000000" w:themeColor="text1"/>
                <w:sz w:val="28"/>
                <w:szCs w:val="28"/>
              </w:rPr>
              <w:t>tham dự các chương trình, sự kiện văn hoá, thể thao, du lịch tại tỉnh Xay Sổm Bun (nếu có).</w:t>
            </w:r>
          </w:p>
        </w:tc>
        <w:tc>
          <w:tcPr>
            <w:tcW w:w="1559" w:type="dxa"/>
          </w:tcPr>
          <w:p w14:paraId="4E41AB7B" w14:textId="7ACC6ABA" w:rsidR="00DE78B8" w:rsidRPr="00CB56CF" w:rsidRDefault="00DE78B8" w:rsidP="001C4BFA">
            <w:pPr>
              <w:spacing w:before="120" w:after="120"/>
              <w:jc w:val="center"/>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Theo lời mời của tỉnh Xay Sổm Bun</w:t>
            </w:r>
          </w:p>
        </w:tc>
        <w:tc>
          <w:tcPr>
            <w:tcW w:w="5954" w:type="dxa"/>
          </w:tcPr>
          <w:p w14:paraId="1B473980" w14:textId="762D0620" w:rsidR="00DE78B8" w:rsidRPr="00CB56CF" w:rsidRDefault="00DE78B8" w:rsidP="001C4BFA">
            <w:pPr>
              <w:spacing w:before="120" w:after="120"/>
              <w:jc w:val="both"/>
              <w:rPr>
                <w:rFonts w:ascii="Times New Roman" w:hAnsi="Times New Roman" w:cs="Times New Roman"/>
                <w:color w:val="000000" w:themeColor="text1"/>
                <w:sz w:val="28"/>
                <w:szCs w:val="28"/>
              </w:rPr>
            </w:pPr>
            <w:r w:rsidRPr="00CB56CF">
              <w:rPr>
                <w:rFonts w:ascii="Times New Roman" w:hAnsi="Times New Roman" w:cs="Times New Roman"/>
                <w:color w:val="000000" w:themeColor="text1"/>
                <w:sz w:val="28"/>
                <w:szCs w:val="28"/>
              </w:rPr>
              <w:t>Đề nghị tỉnh Xay Sổm Bun mời đoàn đại biểu, diễn viên, nghệ nhân của tỉnh Bắc Giang tham gia các hoạt động, sự kiện văn hóa, thể thao, du lịch tại Xay Sổm Bun.</w:t>
            </w:r>
          </w:p>
        </w:tc>
      </w:tr>
    </w:tbl>
    <w:p w14:paraId="7ADF1F27" w14:textId="77777777" w:rsidR="00614D9D" w:rsidRPr="00CB56CF" w:rsidRDefault="00614D9D" w:rsidP="009A16D5">
      <w:pPr>
        <w:spacing w:before="120" w:after="120" w:line="240" w:lineRule="auto"/>
        <w:jc w:val="center"/>
        <w:rPr>
          <w:rFonts w:ascii="Times New Roman" w:hAnsi="Times New Roman" w:cs="Times New Roman"/>
          <w:b/>
          <w:color w:val="000000" w:themeColor="text1"/>
          <w:sz w:val="28"/>
          <w:szCs w:val="28"/>
        </w:rPr>
      </w:pPr>
    </w:p>
    <w:sectPr w:rsidR="00614D9D" w:rsidRPr="00CB56CF" w:rsidSect="00C71991">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9D"/>
    <w:rsid w:val="001C4BFA"/>
    <w:rsid w:val="001F1E52"/>
    <w:rsid w:val="00274239"/>
    <w:rsid w:val="003A1723"/>
    <w:rsid w:val="003E2289"/>
    <w:rsid w:val="00474CDA"/>
    <w:rsid w:val="004B7838"/>
    <w:rsid w:val="004F2FEB"/>
    <w:rsid w:val="0052084C"/>
    <w:rsid w:val="005228C6"/>
    <w:rsid w:val="005356ED"/>
    <w:rsid w:val="00547738"/>
    <w:rsid w:val="005F498C"/>
    <w:rsid w:val="00614D9D"/>
    <w:rsid w:val="006968C9"/>
    <w:rsid w:val="006E37D3"/>
    <w:rsid w:val="007D1957"/>
    <w:rsid w:val="008768ED"/>
    <w:rsid w:val="00885D4B"/>
    <w:rsid w:val="008C48C6"/>
    <w:rsid w:val="008D3657"/>
    <w:rsid w:val="00932DF5"/>
    <w:rsid w:val="009A16D5"/>
    <w:rsid w:val="009D2508"/>
    <w:rsid w:val="009F7D7D"/>
    <w:rsid w:val="00A37169"/>
    <w:rsid w:val="00AC1E23"/>
    <w:rsid w:val="00AF4B29"/>
    <w:rsid w:val="00B12DCF"/>
    <w:rsid w:val="00BF5D16"/>
    <w:rsid w:val="00C22511"/>
    <w:rsid w:val="00C62792"/>
    <w:rsid w:val="00C71991"/>
    <w:rsid w:val="00CB56CF"/>
    <w:rsid w:val="00DB08C4"/>
    <w:rsid w:val="00DE78B8"/>
    <w:rsid w:val="00E25C58"/>
    <w:rsid w:val="00E56513"/>
    <w:rsid w:val="00EB2FF5"/>
    <w:rsid w:val="00ED088B"/>
    <w:rsid w:val="00F356BD"/>
    <w:rsid w:val="00FC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98E2"/>
  <w15:chartTrackingRefBased/>
  <w15:docId w15:val="{346947CE-63C7-4DCF-92D8-D036E2FA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cp:revision>
  <dcterms:created xsi:type="dcterms:W3CDTF">2024-05-07T09:46:00Z</dcterms:created>
  <dcterms:modified xsi:type="dcterms:W3CDTF">2024-05-07T10:14:00Z</dcterms:modified>
</cp:coreProperties>
</file>