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35" w:rsidRPr="00635C35" w:rsidRDefault="00635C35" w:rsidP="00635C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C35">
        <w:rPr>
          <w:rFonts w:ascii="Times New Roman" w:hAnsi="Times New Roman" w:cs="Times New Roman"/>
          <w:sz w:val="28"/>
          <w:szCs w:val="28"/>
        </w:rPr>
        <w:t>P</w:t>
      </w:r>
      <w:r w:rsidRPr="00635C35">
        <w:rPr>
          <w:rFonts w:ascii="Times New Roman" w:hAnsi="Times New Roman" w:cs="Times New Roman"/>
          <w:sz w:val="28"/>
          <w:szCs w:val="28"/>
        </w:rPr>
        <w:t>hê duyệt nhiệm vụ Quy hoạch chi tiết xây dựng Công viên tâm linh Thanh Lâm, xã Thanh Lâm, huyện Lục Nam</w:t>
      </w:r>
    </w:p>
    <w:p w:rsidR="000C5F1D" w:rsidRPr="00635C35" w:rsidRDefault="00635C35" w:rsidP="00635C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C35">
        <w:rPr>
          <w:rFonts w:ascii="Times New Roman" w:hAnsi="Times New Roman" w:cs="Times New Roman"/>
          <w:sz w:val="28"/>
          <w:szCs w:val="28"/>
        </w:rPr>
        <w:t>UBND tỉnh Bắc Giang vừa ban hành Quyết định p</w:t>
      </w:r>
      <w:r w:rsidRPr="00635C35">
        <w:rPr>
          <w:rFonts w:ascii="Times New Roman" w:hAnsi="Times New Roman" w:cs="Times New Roman"/>
          <w:sz w:val="28"/>
          <w:szCs w:val="28"/>
        </w:rPr>
        <w:t>hê duyệ</w:t>
      </w:r>
      <w:r w:rsidRPr="00635C35">
        <w:rPr>
          <w:rFonts w:ascii="Times New Roman" w:hAnsi="Times New Roman" w:cs="Times New Roman"/>
          <w:sz w:val="28"/>
          <w:szCs w:val="28"/>
        </w:rPr>
        <w:t>t nh</w:t>
      </w:r>
      <w:r w:rsidRPr="00635C35">
        <w:rPr>
          <w:rFonts w:ascii="Times New Roman" w:hAnsi="Times New Roman" w:cs="Times New Roman"/>
          <w:sz w:val="28"/>
          <w:szCs w:val="28"/>
        </w:rPr>
        <w:t>iệm vụ Quy hoạch chi tiết xây dựng Công viên tâm linh Thanh Lâm, xã Thanh Lâm, huyện Lục Nam (tỷ lệ 1/500)</w:t>
      </w:r>
      <w:r w:rsidRPr="00635C35">
        <w:rPr>
          <w:rFonts w:ascii="Times New Roman" w:hAnsi="Times New Roman" w:cs="Times New Roman"/>
          <w:sz w:val="28"/>
          <w:szCs w:val="28"/>
        </w:rPr>
        <w:t>.</w:t>
      </w:r>
    </w:p>
    <w:p w:rsidR="00635C35" w:rsidRPr="00635C35" w:rsidRDefault="00635C35" w:rsidP="00635C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C35">
        <w:rPr>
          <w:rFonts w:ascii="Times New Roman" w:hAnsi="Times New Roman" w:cs="Times New Roman"/>
          <w:sz w:val="28"/>
          <w:szCs w:val="28"/>
        </w:rPr>
        <w:t>Cụ thể, k</w:t>
      </w:r>
      <w:r w:rsidRPr="00635C35">
        <w:rPr>
          <w:rFonts w:ascii="Times New Roman" w:hAnsi="Times New Roman" w:cs="Times New Roman"/>
          <w:sz w:val="28"/>
          <w:szCs w:val="28"/>
        </w:rPr>
        <w:t>hu vực nghiên cứu lập quy hoạch thuộc địa giới hành chính của xã Thanh Lâm, huyện Lụ</w:t>
      </w:r>
      <w:r w:rsidRPr="00635C35">
        <w:rPr>
          <w:rFonts w:ascii="Times New Roman" w:hAnsi="Times New Roman" w:cs="Times New Roman"/>
          <w:sz w:val="28"/>
          <w:szCs w:val="28"/>
        </w:rPr>
        <w:t>c Nam. R</w:t>
      </w:r>
      <w:r w:rsidRPr="00635C35">
        <w:rPr>
          <w:rFonts w:ascii="Times New Roman" w:hAnsi="Times New Roman" w:cs="Times New Roman"/>
          <w:sz w:val="28"/>
          <w:szCs w:val="28"/>
        </w:rPr>
        <w:t>anh giới được giới hạ</w:t>
      </w:r>
      <w:r w:rsidRPr="00635C35">
        <w:rPr>
          <w:rFonts w:ascii="Times New Roman" w:hAnsi="Times New Roman" w:cs="Times New Roman"/>
          <w:sz w:val="28"/>
          <w:szCs w:val="28"/>
        </w:rPr>
        <w:t>n p</w:t>
      </w:r>
      <w:r w:rsidRPr="00635C35">
        <w:rPr>
          <w:rFonts w:ascii="Times New Roman" w:hAnsi="Times New Roman" w:cs="Times New Roman"/>
          <w:sz w:val="28"/>
          <w:szCs w:val="28"/>
        </w:rPr>
        <w:t>hía Bắ</w:t>
      </w:r>
      <w:r w:rsidRPr="00635C35">
        <w:rPr>
          <w:rFonts w:ascii="Times New Roman" w:hAnsi="Times New Roman" w:cs="Times New Roman"/>
          <w:sz w:val="28"/>
          <w:szCs w:val="28"/>
        </w:rPr>
        <w:t>c g</w:t>
      </w:r>
      <w:r w:rsidRPr="00635C35">
        <w:rPr>
          <w:rFonts w:ascii="Times New Roman" w:hAnsi="Times New Roman" w:cs="Times New Roman"/>
          <w:sz w:val="28"/>
          <w:szCs w:val="28"/>
        </w:rPr>
        <w:t>iáp đất nông nghiệ</w:t>
      </w:r>
      <w:r w:rsidRPr="00635C35">
        <w:rPr>
          <w:rFonts w:ascii="Times New Roman" w:hAnsi="Times New Roman" w:cs="Times New Roman"/>
          <w:sz w:val="28"/>
          <w:szCs w:val="28"/>
        </w:rPr>
        <w:t>p xã Thanh Lâm; phía Nam g</w:t>
      </w:r>
      <w:r w:rsidRPr="00635C35">
        <w:rPr>
          <w:rFonts w:ascii="Times New Roman" w:hAnsi="Times New Roman" w:cs="Times New Roman"/>
          <w:sz w:val="28"/>
          <w:szCs w:val="28"/>
        </w:rPr>
        <w:t>iáp Cụm công nghiệp Đại Lâm, huyện Lạ</w:t>
      </w:r>
      <w:r w:rsidRPr="00635C35">
        <w:rPr>
          <w:rFonts w:ascii="Times New Roman" w:hAnsi="Times New Roman" w:cs="Times New Roman"/>
          <w:sz w:val="28"/>
          <w:szCs w:val="28"/>
        </w:rPr>
        <w:t>ng Giang; phía Đông g</w:t>
      </w:r>
      <w:r w:rsidRPr="00635C35">
        <w:rPr>
          <w:rFonts w:ascii="Times New Roman" w:hAnsi="Times New Roman" w:cs="Times New Roman"/>
          <w:sz w:val="28"/>
          <w:szCs w:val="28"/>
        </w:rPr>
        <w:t>iáp đất nông nghiệp và Trường trung cấp nghề số 1 Bắ</w:t>
      </w:r>
      <w:r w:rsidRPr="00635C35">
        <w:rPr>
          <w:rFonts w:ascii="Times New Roman" w:hAnsi="Times New Roman" w:cs="Times New Roman"/>
          <w:sz w:val="28"/>
          <w:szCs w:val="28"/>
        </w:rPr>
        <w:t>c Giang; phía Tây g</w:t>
      </w:r>
      <w:r w:rsidRPr="00635C35">
        <w:rPr>
          <w:rFonts w:ascii="Times New Roman" w:hAnsi="Times New Roman" w:cs="Times New Roman"/>
          <w:sz w:val="28"/>
          <w:szCs w:val="28"/>
        </w:rPr>
        <w:t>iáp đất nông nghiệp xã Thanh Lâm, huyện Lục Nam và xã Đại Lâm, huyện Lạng Giang.</w:t>
      </w:r>
    </w:p>
    <w:p w:rsidR="00635C35" w:rsidRPr="00635C35" w:rsidRDefault="00635C35" w:rsidP="00635C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C35">
        <w:rPr>
          <w:rFonts w:ascii="Times New Roman" w:hAnsi="Times New Roman" w:cs="Times New Roman"/>
          <w:sz w:val="28"/>
          <w:szCs w:val="28"/>
        </w:rPr>
        <w:t>Diện tích nghiên cứu khoảng 50</w:t>
      </w:r>
      <w:r w:rsidRPr="00635C35">
        <w:rPr>
          <w:rFonts w:ascii="Times New Roman" w:hAnsi="Times New Roman" w:cs="Times New Roman"/>
          <w:sz w:val="28"/>
          <w:szCs w:val="28"/>
        </w:rPr>
        <w:t xml:space="preserve"> </w:t>
      </w:r>
      <w:r w:rsidRPr="00635C35">
        <w:rPr>
          <w:rFonts w:ascii="Times New Roman" w:hAnsi="Times New Roman" w:cs="Times New Roman"/>
          <w:sz w:val="28"/>
          <w:szCs w:val="28"/>
        </w:rPr>
        <w:t>ha. Công viên tâm linh Thanh Lâm</w:t>
      </w:r>
      <w:r w:rsidRPr="00635C35">
        <w:rPr>
          <w:rFonts w:ascii="Times New Roman" w:hAnsi="Times New Roman" w:cs="Times New Roman"/>
          <w:sz w:val="28"/>
          <w:szCs w:val="28"/>
        </w:rPr>
        <w:t xml:space="preserve"> có tính chất là k</w:t>
      </w:r>
      <w:r w:rsidRPr="00635C35">
        <w:rPr>
          <w:rFonts w:ascii="Times New Roman" w:hAnsi="Times New Roman" w:cs="Times New Roman"/>
          <w:sz w:val="28"/>
          <w:szCs w:val="28"/>
        </w:rPr>
        <w:t>hu công viên tâm linh, được xây dựng đồng bộ hạ tầng kỹ thuật, đáp ứng nhu cầu cần thiết để chôn cất, mai táng của nhân dân.</w:t>
      </w:r>
      <w:bookmarkStart w:id="0" w:name="_GoBack"/>
      <w:bookmarkEnd w:id="0"/>
    </w:p>
    <w:p w:rsidR="00635C35" w:rsidRPr="00635C35" w:rsidRDefault="00635C35" w:rsidP="00635C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C35">
        <w:rPr>
          <w:rFonts w:ascii="Times New Roman" w:hAnsi="Times New Roman" w:cs="Times New Roman"/>
          <w:sz w:val="28"/>
          <w:szCs w:val="28"/>
        </w:rPr>
        <w:t>Các hạng mục cần đầu tư xây dự</w:t>
      </w:r>
      <w:r w:rsidRPr="00635C35">
        <w:rPr>
          <w:rFonts w:ascii="Times New Roman" w:hAnsi="Times New Roman" w:cs="Times New Roman"/>
          <w:sz w:val="28"/>
          <w:szCs w:val="28"/>
        </w:rPr>
        <w:t>ng bao gồm: C</w:t>
      </w:r>
      <w:r w:rsidRPr="00635C35">
        <w:rPr>
          <w:rFonts w:ascii="Times New Roman" w:hAnsi="Times New Roman" w:cs="Times New Roman"/>
          <w:sz w:val="28"/>
          <w:szCs w:val="28"/>
        </w:rPr>
        <w:t>ông trình hạ tầng kỹ thuậ</w:t>
      </w:r>
      <w:r w:rsidRPr="00635C35">
        <w:rPr>
          <w:rFonts w:ascii="Times New Roman" w:hAnsi="Times New Roman" w:cs="Times New Roman"/>
          <w:sz w:val="28"/>
          <w:szCs w:val="28"/>
        </w:rPr>
        <w:t>t như đ</w:t>
      </w:r>
      <w:r w:rsidRPr="00635C35">
        <w:rPr>
          <w:rFonts w:ascii="Times New Roman" w:hAnsi="Times New Roman" w:cs="Times New Roman"/>
          <w:sz w:val="28"/>
          <w:szCs w:val="28"/>
        </w:rPr>
        <w:t>ường giao thông nội bộ, bãi đỗ xe, cấp nước, thoát nước, cấp điện, chiếu sáng, thông tin liên lạc, ga rác, trạm xử lý nước thả</w:t>
      </w:r>
      <w:r w:rsidRPr="00635C35">
        <w:rPr>
          <w:rFonts w:ascii="Times New Roman" w:hAnsi="Times New Roman" w:cs="Times New Roman"/>
          <w:sz w:val="28"/>
          <w:szCs w:val="28"/>
        </w:rPr>
        <w:t>i...; công trình c</w:t>
      </w:r>
      <w:r w:rsidRPr="00635C35">
        <w:rPr>
          <w:rFonts w:ascii="Times New Roman" w:hAnsi="Times New Roman" w:cs="Times New Roman"/>
          <w:sz w:val="28"/>
          <w:szCs w:val="28"/>
        </w:rPr>
        <w:t>ông cộng, tôn giáo tín ngưỡng, dịch vụ thương mại, vườn hoa,...</w:t>
      </w:r>
    </w:p>
    <w:p w:rsidR="00635C35" w:rsidRPr="00635C35" w:rsidRDefault="00635C35" w:rsidP="00635C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C35">
        <w:rPr>
          <w:rFonts w:ascii="Times New Roman" w:hAnsi="Times New Roman" w:cs="Times New Roman"/>
          <w:sz w:val="28"/>
          <w:szCs w:val="28"/>
        </w:rPr>
        <w:t>* Xem chi tiết Quyết định tại đây./.</w:t>
      </w:r>
    </w:p>
    <w:sectPr w:rsidR="00635C35" w:rsidRPr="00635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35"/>
    <w:rsid w:val="000C5F1D"/>
    <w:rsid w:val="0063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2022-06-02T08:16:00Z</dcterms:created>
  <dcterms:modified xsi:type="dcterms:W3CDTF">2022-06-02T08:20:00Z</dcterms:modified>
</cp:coreProperties>
</file>